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C931D" w14:textId="57E6C1B0" w:rsidR="006A21B9" w:rsidRDefault="005D244F" w:rsidP="005D244F">
      <w:pPr>
        <w:jc w:val="center"/>
      </w:pPr>
      <w:r>
        <w:rPr>
          <w:noProof/>
        </w:rPr>
        <w:drawing>
          <wp:inline distT="0" distB="0" distL="0" distR="0" wp14:anchorId="254F60C5" wp14:editId="479C72A3">
            <wp:extent cx="1923525" cy="1384935"/>
            <wp:effectExtent l="0" t="0" r="635" b="571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57844" cy="1481645"/>
                    </a:xfrm>
                    <a:prstGeom prst="rect">
                      <a:avLst/>
                    </a:prstGeom>
                  </pic:spPr>
                </pic:pic>
              </a:graphicData>
            </a:graphic>
          </wp:inline>
        </w:drawing>
      </w:r>
    </w:p>
    <w:p w14:paraId="4AA1720D" w14:textId="2EA132E4" w:rsidR="005D244F" w:rsidRDefault="005D244F" w:rsidP="004B2910">
      <w:pPr>
        <w:jc w:val="center"/>
      </w:pPr>
    </w:p>
    <w:p w14:paraId="792A2A51" w14:textId="3FA84789" w:rsidR="005D244F" w:rsidRPr="007F5F02" w:rsidRDefault="005D244F" w:rsidP="004B2910">
      <w:pPr>
        <w:jc w:val="center"/>
        <w:rPr>
          <w:rFonts w:ascii="Times New Roman" w:hAnsi="Times New Roman" w:cs="Times New Roman"/>
          <w:b/>
          <w:bCs/>
          <w:sz w:val="24"/>
          <w:szCs w:val="24"/>
        </w:rPr>
      </w:pPr>
      <w:r w:rsidRPr="007F5F02">
        <w:rPr>
          <w:rFonts w:ascii="Times New Roman" w:hAnsi="Times New Roman" w:cs="Times New Roman"/>
          <w:b/>
          <w:bCs/>
          <w:sz w:val="24"/>
          <w:szCs w:val="24"/>
        </w:rPr>
        <w:t>Vaccination clinics now require registration; link</w:t>
      </w:r>
      <w:r w:rsidR="004B2910">
        <w:rPr>
          <w:rFonts w:ascii="Times New Roman" w:hAnsi="Times New Roman" w:cs="Times New Roman"/>
          <w:b/>
          <w:bCs/>
          <w:sz w:val="24"/>
          <w:szCs w:val="24"/>
        </w:rPr>
        <w:t>s</w:t>
      </w:r>
      <w:r w:rsidRPr="007F5F02">
        <w:rPr>
          <w:rFonts w:ascii="Times New Roman" w:hAnsi="Times New Roman" w:cs="Times New Roman"/>
          <w:b/>
          <w:bCs/>
          <w:sz w:val="24"/>
          <w:szCs w:val="24"/>
        </w:rPr>
        <w:t xml:space="preserve"> will be available Fridays at 2:00 p.m.</w:t>
      </w:r>
      <w:r w:rsidR="004B2910">
        <w:rPr>
          <w:rFonts w:ascii="Times New Roman" w:hAnsi="Times New Roman" w:cs="Times New Roman"/>
          <w:b/>
          <w:bCs/>
          <w:sz w:val="24"/>
          <w:szCs w:val="24"/>
        </w:rPr>
        <w:t xml:space="preserve"> for the following weeks clinics and will stay open until all available appointment slots are filled. </w:t>
      </w:r>
    </w:p>
    <w:p w14:paraId="76129AB0" w14:textId="77777777" w:rsidR="00BB55FF" w:rsidRPr="00BB55FF" w:rsidRDefault="00BB55FF" w:rsidP="005D244F">
      <w:pPr>
        <w:rPr>
          <w:rFonts w:ascii="Times New Roman" w:hAnsi="Times New Roman" w:cs="Times New Roman"/>
          <w:b/>
          <w:bCs/>
          <w:sz w:val="16"/>
          <w:szCs w:val="16"/>
        </w:rPr>
      </w:pPr>
    </w:p>
    <w:p w14:paraId="7B34B8A8" w14:textId="5C75186A" w:rsidR="005D244F" w:rsidRDefault="005D244F" w:rsidP="005D244F">
      <w:pPr>
        <w:rPr>
          <w:rFonts w:ascii="Times New Roman" w:hAnsi="Times New Roman" w:cs="Times New Roman"/>
          <w:b/>
          <w:bCs/>
          <w:sz w:val="24"/>
          <w:szCs w:val="24"/>
        </w:rPr>
      </w:pPr>
      <w:r w:rsidRPr="004B2910">
        <w:rPr>
          <w:rFonts w:ascii="Times New Roman" w:hAnsi="Times New Roman" w:cs="Times New Roman"/>
          <w:b/>
          <w:bCs/>
          <w:sz w:val="24"/>
          <w:szCs w:val="24"/>
        </w:rPr>
        <w:t>Registration Link for Februar</w:t>
      </w:r>
      <w:r w:rsidR="00BB55FF">
        <w:rPr>
          <w:rFonts w:ascii="Times New Roman" w:hAnsi="Times New Roman" w:cs="Times New Roman"/>
          <w:b/>
          <w:bCs/>
          <w:sz w:val="24"/>
          <w:szCs w:val="24"/>
        </w:rPr>
        <w:t>y 16</w:t>
      </w:r>
      <w:r w:rsidR="00BB55FF" w:rsidRPr="00BB55FF">
        <w:rPr>
          <w:rFonts w:ascii="Times New Roman" w:hAnsi="Times New Roman" w:cs="Times New Roman"/>
          <w:b/>
          <w:bCs/>
          <w:sz w:val="24"/>
          <w:szCs w:val="24"/>
          <w:vertAlign w:val="superscript"/>
        </w:rPr>
        <w:t>th</w:t>
      </w:r>
      <w:r w:rsidR="00BB55FF">
        <w:rPr>
          <w:rFonts w:ascii="Times New Roman" w:hAnsi="Times New Roman" w:cs="Times New Roman"/>
          <w:b/>
          <w:bCs/>
          <w:sz w:val="24"/>
          <w:szCs w:val="24"/>
        </w:rPr>
        <w:t xml:space="preserve"> Clinic</w:t>
      </w:r>
      <w:r w:rsidR="007A3D7D">
        <w:rPr>
          <w:rFonts w:ascii="Times New Roman" w:hAnsi="Times New Roman" w:cs="Times New Roman"/>
          <w:b/>
          <w:bCs/>
          <w:sz w:val="24"/>
          <w:szCs w:val="24"/>
        </w:rPr>
        <w:t xml:space="preserve"> </w:t>
      </w:r>
      <w:r w:rsidR="007A3D7D" w:rsidRPr="007A3D7D">
        <w:rPr>
          <w:rFonts w:ascii="Times New Roman" w:hAnsi="Times New Roman" w:cs="Times New Roman"/>
          <w:sz w:val="24"/>
          <w:szCs w:val="24"/>
        </w:rPr>
        <w:t>(Link will go live 2/12 at 2pm)</w:t>
      </w:r>
    </w:p>
    <w:p w14:paraId="5F229EE5" w14:textId="4F953E62" w:rsidR="00BB55FF" w:rsidRDefault="00B23598" w:rsidP="005D244F">
      <w:pPr>
        <w:rPr>
          <w:rStyle w:val="Hyperlink"/>
        </w:rPr>
      </w:pPr>
      <w:hyperlink r:id="rId5" w:history="1">
        <w:r w:rsidR="00BB55FF">
          <w:rPr>
            <w:rStyle w:val="Hyperlink"/>
          </w:rPr>
          <w:t>https://events.juvare.com/IL-IDPH/1b40ae51-94d8-42c4-9a6a-cb97ad6298b3</w:t>
        </w:r>
      </w:hyperlink>
    </w:p>
    <w:p w14:paraId="2B871EF4" w14:textId="052A8505" w:rsidR="007A3D7D" w:rsidRDefault="007A3D7D" w:rsidP="005D244F">
      <w:pPr>
        <w:rPr>
          <w:rFonts w:ascii="Times New Roman" w:hAnsi="Times New Roman" w:cs="Times New Roman"/>
          <w:b/>
          <w:bCs/>
          <w:sz w:val="24"/>
          <w:szCs w:val="24"/>
        </w:rPr>
      </w:pPr>
      <w:r w:rsidRPr="007A3D7D">
        <w:rPr>
          <w:rFonts w:ascii="Times New Roman" w:hAnsi="Times New Roman" w:cs="Times New Roman"/>
          <w:b/>
          <w:bCs/>
          <w:sz w:val="24"/>
          <w:szCs w:val="24"/>
        </w:rPr>
        <w:t>Registration Link for February 23</w:t>
      </w:r>
      <w:r w:rsidRPr="007A3D7D">
        <w:rPr>
          <w:rFonts w:ascii="Times New Roman" w:hAnsi="Times New Roman" w:cs="Times New Roman"/>
          <w:b/>
          <w:bCs/>
          <w:sz w:val="24"/>
          <w:szCs w:val="24"/>
          <w:vertAlign w:val="superscript"/>
        </w:rPr>
        <w:t>rd</w:t>
      </w:r>
      <w:r w:rsidRPr="007A3D7D">
        <w:rPr>
          <w:rFonts w:ascii="Times New Roman" w:hAnsi="Times New Roman" w:cs="Times New Roman"/>
          <w:b/>
          <w:bCs/>
          <w:sz w:val="24"/>
          <w:szCs w:val="24"/>
        </w:rPr>
        <w:t xml:space="preserve"> Clinic </w:t>
      </w:r>
      <w:r w:rsidRPr="007A3D7D">
        <w:rPr>
          <w:rFonts w:ascii="Times New Roman" w:hAnsi="Times New Roman" w:cs="Times New Roman"/>
          <w:sz w:val="24"/>
          <w:szCs w:val="24"/>
        </w:rPr>
        <w:t>(Link will go live 2/19 at 2pm)</w:t>
      </w:r>
    </w:p>
    <w:p w14:paraId="19DFA45D" w14:textId="2E8200B3" w:rsidR="007A3D7D" w:rsidRPr="007A3D7D" w:rsidRDefault="00B23598" w:rsidP="005D244F">
      <w:pPr>
        <w:rPr>
          <w:rFonts w:ascii="Times New Roman" w:hAnsi="Times New Roman" w:cs="Times New Roman"/>
          <w:b/>
          <w:bCs/>
          <w:sz w:val="24"/>
          <w:szCs w:val="24"/>
        </w:rPr>
      </w:pPr>
      <w:hyperlink r:id="rId6" w:history="1">
        <w:r w:rsidR="007A3D7D">
          <w:rPr>
            <w:rStyle w:val="Hyperlink"/>
          </w:rPr>
          <w:t>https://events.juvare.com/IL-IDPH/5154ab1e-625b-4da9-8cfd-970844dbe147/</w:t>
        </w:r>
      </w:hyperlink>
    </w:p>
    <w:p w14:paraId="1920A6C6" w14:textId="77777777" w:rsidR="00BB55FF" w:rsidRPr="00BB55FF" w:rsidRDefault="00BB55FF" w:rsidP="005D244F">
      <w:pPr>
        <w:rPr>
          <w:rFonts w:ascii="Times New Roman" w:hAnsi="Times New Roman" w:cs="Times New Roman"/>
          <w:b/>
          <w:bCs/>
          <w:sz w:val="16"/>
          <w:szCs w:val="16"/>
        </w:rPr>
      </w:pPr>
    </w:p>
    <w:p w14:paraId="13D015AF" w14:textId="24D22D72" w:rsidR="005D244F" w:rsidRPr="007A3D7D" w:rsidRDefault="005D244F" w:rsidP="005D244F">
      <w:pPr>
        <w:rPr>
          <w:rFonts w:ascii="Times New Roman" w:hAnsi="Times New Roman" w:cs="Times New Roman"/>
          <w:b/>
          <w:bCs/>
          <w:sz w:val="24"/>
          <w:szCs w:val="24"/>
        </w:rPr>
      </w:pPr>
      <w:r w:rsidRPr="00297F48">
        <w:rPr>
          <w:rFonts w:ascii="Times New Roman" w:hAnsi="Times New Roman" w:cs="Times New Roman"/>
          <w:sz w:val="24"/>
          <w:szCs w:val="24"/>
        </w:rPr>
        <w:t xml:space="preserve">All Knox County Health Department COVID-19 vaccination clinics are held at the Farm Bureau Building, 180 S Soangetaha Rd., Galesburg. Clinic time slots must be reserved in advance. </w:t>
      </w:r>
      <w:r w:rsidRPr="007A3D7D">
        <w:rPr>
          <w:rFonts w:ascii="Times New Roman" w:hAnsi="Times New Roman" w:cs="Times New Roman"/>
          <w:b/>
          <w:bCs/>
          <w:sz w:val="24"/>
          <w:szCs w:val="24"/>
        </w:rPr>
        <w:t xml:space="preserve">As always, all clinics are dependent on vaccine supply for the week. </w:t>
      </w:r>
    </w:p>
    <w:p w14:paraId="1D27713D" w14:textId="3BD618A0" w:rsidR="005D244F" w:rsidRPr="00297F48" w:rsidRDefault="005D244F" w:rsidP="005D244F">
      <w:pPr>
        <w:rPr>
          <w:rFonts w:ascii="Times New Roman" w:hAnsi="Times New Roman" w:cs="Times New Roman"/>
          <w:sz w:val="24"/>
          <w:szCs w:val="24"/>
        </w:rPr>
      </w:pPr>
      <w:r w:rsidRPr="00297F48">
        <w:rPr>
          <w:rFonts w:ascii="Times New Roman" w:hAnsi="Times New Roman" w:cs="Times New Roman"/>
          <w:sz w:val="24"/>
          <w:szCs w:val="24"/>
        </w:rPr>
        <w:t xml:space="preserve">People in search of a first dose need to visit our Facebook page or website, knoxcountyhealth.org, at 2 p.m. each Friday for a link to the first-dose clinics. </w:t>
      </w:r>
    </w:p>
    <w:p w14:paraId="689C30D8" w14:textId="610E0877" w:rsidR="005D244F" w:rsidRPr="00297F48" w:rsidRDefault="005D244F" w:rsidP="005D244F">
      <w:pPr>
        <w:rPr>
          <w:rFonts w:ascii="Times New Roman" w:hAnsi="Times New Roman" w:cs="Times New Roman"/>
          <w:sz w:val="24"/>
          <w:szCs w:val="24"/>
        </w:rPr>
      </w:pPr>
      <w:r w:rsidRPr="00297F48">
        <w:rPr>
          <w:rFonts w:ascii="Times New Roman" w:hAnsi="Times New Roman" w:cs="Times New Roman"/>
          <w:sz w:val="24"/>
          <w:szCs w:val="24"/>
        </w:rPr>
        <w:t>We appreciate your patience and know we’ve asked for it a lot already</w:t>
      </w:r>
      <w:r w:rsidR="00297F48" w:rsidRPr="00297F48">
        <w:rPr>
          <w:rFonts w:ascii="Times New Roman" w:hAnsi="Times New Roman" w:cs="Times New Roman"/>
          <w:sz w:val="24"/>
          <w:szCs w:val="24"/>
        </w:rPr>
        <w:t xml:space="preserve">. Please know we are doing the best we can to complete our mission of having Healthy People in a Healthy Community. </w:t>
      </w:r>
    </w:p>
    <w:p w14:paraId="1DBF4A2C" w14:textId="3FD2881A" w:rsidR="00297F48" w:rsidRPr="00297F48" w:rsidRDefault="00297F48" w:rsidP="005D244F">
      <w:pPr>
        <w:rPr>
          <w:rFonts w:ascii="Times New Roman" w:hAnsi="Times New Roman" w:cs="Times New Roman"/>
          <w:sz w:val="24"/>
          <w:szCs w:val="24"/>
        </w:rPr>
      </w:pPr>
      <w:r w:rsidRPr="00297F48">
        <w:rPr>
          <w:rFonts w:ascii="Times New Roman" w:hAnsi="Times New Roman" w:cs="Times New Roman"/>
          <w:sz w:val="24"/>
          <w:szCs w:val="24"/>
        </w:rPr>
        <w:t xml:space="preserve">We are using an internet-based registration system to make this mass vaccination effort work as well as possible. We understand that our older residents might not have access to computers or the internet. We ask that you please assist family member, friends, and neighbors. </w:t>
      </w:r>
    </w:p>
    <w:p w14:paraId="7E2D4829" w14:textId="6D28251D" w:rsidR="00297F48" w:rsidRPr="00297F48" w:rsidRDefault="00297F48" w:rsidP="005D244F">
      <w:pPr>
        <w:rPr>
          <w:rFonts w:ascii="Times New Roman" w:hAnsi="Times New Roman" w:cs="Times New Roman"/>
          <w:sz w:val="24"/>
          <w:szCs w:val="24"/>
        </w:rPr>
      </w:pPr>
      <w:r w:rsidRPr="00297F48">
        <w:rPr>
          <w:rFonts w:ascii="Times New Roman" w:hAnsi="Times New Roman" w:cs="Times New Roman"/>
          <w:sz w:val="24"/>
          <w:szCs w:val="24"/>
        </w:rPr>
        <w:t xml:space="preserve">Please do not call the health department to schedule your time slot. Currently, the only way to reserve a dose for the vaccination clinics is through the above links at 2 p.m. each Friday. </w:t>
      </w:r>
    </w:p>
    <w:p w14:paraId="18B557AD" w14:textId="482F7764" w:rsidR="00297F48" w:rsidRDefault="00297F48" w:rsidP="005D244F">
      <w:pPr>
        <w:rPr>
          <w:rFonts w:ascii="Times New Roman" w:hAnsi="Times New Roman" w:cs="Times New Roman"/>
          <w:sz w:val="24"/>
          <w:szCs w:val="24"/>
        </w:rPr>
      </w:pPr>
      <w:r w:rsidRPr="00297F48">
        <w:rPr>
          <w:rFonts w:ascii="Times New Roman" w:hAnsi="Times New Roman" w:cs="Times New Roman"/>
          <w:sz w:val="24"/>
          <w:szCs w:val="24"/>
        </w:rPr>
        <w:t xml:space="preserve">If you do not get a slot, please do not come to the Farm Bureau Building on clinic days because we will not have vaccine to give you. You will be turned away at the entrance unless you have preregistered. </w:t>
      </w:r>
    </w:p>
    <w:p w14:paraId="6E27AFE5" w14:textId="51298DA0" w:rsidR="005D244F" w:rsidRDefault="00297F48" w:rsidP="003E23E6">
      <w:r>
        <w:rPr>
          <w:rFonts w:ascii="Times New Roman" w:hAnsi="Times New Roman" w:cs="Times New Roman"/>
          <w:sz w:val="24"/>
          <w:szCs w:val="24"/>
        </w:rPr>
        <w:t xml:space="preserve">The health department is receiving a high volume of calls and staff might not be able to return your message. We ask that you seek vaccine information on our Facebook page, website: knoxcountyhealth.org, or the Illinois Department of Public Health and CDC’s websites. We apologize for the inconvenience, but our staff are working hard to make sure all Knox County residents receive both doses of the COVID-19 vaccine as quickly as possible. Also, please do not call the Farm Bureau to ask questions because the staff will not have the vaccine information you are seeking. </w:t>
      </w:r>
    </w:p>
    <w:p w14:paraId="16FACD6F" w14:textId="77777777" w:rsidR="005D244F" w:rsidRDefault="005D244F" w:rsidP="005D244F">
      <w:pPr>
        <w:jc w:val="center"/>
      </w:pPr>
    </w:p>
    <w:sectPr w:rsidR="005D244F" w:rsidSect="003E23E6">
      <w:pgSz w:w="12240" w:h="15840"/>
      <w:pgMar w:top="720" w:right="7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4F"/>
    <w:rsid w:val="00297F48"/>
    <w:rsid w:val="003E23E6"/>
    <w:rsid w:val="004B2910"/>
    <w:rsid w:val="005D244F"/>
    <w:rsid w:val="006A21B9"/>
    <w:rsid w:val="007A3D7D"/>
    <w:rsid w:val="007F5F02"/>
    <w:rsid w:val="00B23598"/>
    <w:rsid w:val="00BB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79B6"/>
  <w15:chartTrackingRefBased/>
  <w15:docId w15:val="{B2F018F7-3F0D-4E63-8F0D-323A055C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D244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vents.juvare.com/IL-IDPH/5154ab1e-625b-4da9-8cfd-970844dbe147/" TargetMode="External"/><Relationship Id="rId5" Type="http://schemas.openxmlformats.org/officeDocument/2006/relationships/hyperlink" Target="https://events.juvare.com/IL-IDPH/1b40ae51-94d8-42c4-9a6a-cb97ad6298b3"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Olson</dc:creator>
  <cp:keywords/>
  <dc:description/>
  <cp:lastModifiedBy>Microsoft Office User</cp:lastModifiedBy>
  <cp:revision>2</cp:revision>
  <dcterms:created xsi:type="dcterms:W3CDTF">2021-02-08T20:47:00Z</dcterms:created>
  <dcterms:modified xsi:type="dcterms:W3CDTF">2021-02-08T20:47:00Z</dcterms:modified>
</cp:coreProperties>
</file>